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Р</w:t>
      </w:r>
      <w:bookmarkStart w:id="0" w:name="_GoBack"/>
      <w:bookmarkEnd w:id="0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 xml:space="preserve"> Е Ш Е Н И Е №____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Совета Адвокатской палаты Республики Тыва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г.Кызыл                                                                             11 марта 2020 года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«О внесении изменений в Положение о порядке профессиональной подготовки и повышения квалификации адвокатов и стажеров Адвокатской палаты Республики Тыва»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В упорядочения работы Комиссии по повышению квалификации адвокатов и стажеров адвокатов Адвокатской палаты Республики Тыва, Совет Адвокатской палаты Республики Тыва, РЕШИЛ: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1.                Внести изменения в Положение о порядке профессиональной подготовки и повышения квалификации адвокатов и стажеров Адвокатской палаты Республики Тыва, утвержденной решением Совета Адвокатской палаты Республики Тыва № 174 от 10 сентября 2019 года следующие изменения: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— пункт 2.3 Положения изложить в новой редакции следующего содержания: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«2.3. Для целей осуществления профессиональной подготовки и повышения квалификации адвокатов и стажеров адвокатов Комиссия по повышению квалификации адвокатов и стажеров адвокатов Адвокатской палаты Республики Тыва:</w:t>
      </w:r>
    </w:p>
    <w:p w:rsidR="00C31E37" w:rsidRPr="00C31E37" w:rsidRDefault="00C31E37" w:rsidP="00C3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proofErr w:type="gramStart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обеспечивает</w:t>
      </w:r>
      <w:proofErr w:type="gramEnd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 xml:space="preserve"> организацию и проведение курсов повышения квалификации адвокатов и стажеров адвокатов;</w:t>
      </w:r>
    </w:p>
    <w:p w:rsidR="00C31E37" w:rsidRPr="00C31E37" w:rsidRDefault="00C31E37" w:rsidP="00C3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proofErr w:type="gramStart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ведет</w:t>
      </w:r>
      <w:proofErr w:type="gramEnd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 xml:space="preserve"> документальный и электронный учет количества часов повышения профессионального уровня каждым адвокатом на основании данных, подтверждающих фактическое количество часов повышения профессионального уровня и учебы;</w:t>
      </w:r>
    </w:p>
    <w:p w:rsidR="00C31E37" w:rsidRPr="00C31E37" w:rsidRDefault="00C31E37" w:rsidP="00C3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proofErr w:type="gramStart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выдает</w:t>
      </w:r>
      <w:proofErr w:type="gramEnd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 xml:space="preserve"> адвокатам удостоверения (свидетельства) о выполнении соответствующей программы повышения квалификации;</w:t>
      </w:r>
    </w:p>
    <w:p w:rsidR="00C31E37" w:rsidRPr="00C31E37" w:rsidRDefault="00C31E37" w:rsidP="00C3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proofErr w:type="gramStart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принимает</w:t>
      </w:r>
      <w:proofErr w:type="gramEnd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 xml:space="preserve"> экзамены у адвокатов, не прошедших обучение по программе «Введение в профессию;</w:t>
      </w:r>
    </w:p>
    <w:p w:rsidR="00C31E37" w:rsidRPr="00C31E37" w:rsidRDefault="00C31E37" w:rsidP="00C31E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proofErr w:type="gramStart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принимает</w:t>
      </w:r>
      <w:proofErr w:type="gramEnd"/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 xml:space="preserve"> экзамены у адвокатов, желающих подтвердить самостоятельное поддержание своей профессиональной квалификации.</w:t>
      </w:r>
    </w:p>
    <w:p w:rsidR="00C31E37" w:rsidRPr="00C31E37" w:rsidRDefault="00C31E37" w:rsidP="00C3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— пункт 2.4 Положения исключить».</w:t>
      </w:r>
    </w:p>
    <w:p w:rsidR="00C31E37" w:rsidRPr="00C31E37" w:rsidRDefault="00C31E37" w:rsidP="00C31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</w:pPr>
      <w:r w:rsidRPr="00C31E37">
        <w:rPr>
          <w:rFonts w:ascii="Times New Roman" w:eastAsia="Times New Roman" w:hAnsi="Times New Roman" w:cs="Times New Roman"/>
          <w:color w:val="001A25"/>
          <w:sz w:val="28"/>
          <w:szCs w:val="28"/>
          <w:lang w:eastAsia="ru-RU"/>
        </w:rPr>
        <w:t>2.                     Настоящее решение вступает в силу с момента его принятия и подлежит опубликованию на официальном сайте Адвокатской палаты Республики Тыва.</w:t>
      </w:r>
    </w:p>
    <w:p w:rsidR="000F5B42" w:rsidRPr="00C31E37" w:rsidRDefault="000F5B42" w:rsidP="00C31E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B42" w:rsidRPr="00C3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858EF"/>
    <w:multiLevelType w:val="multilevel"/>
    <w:tmpl w:val="3A0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C9"/>
    <w:rsid w:val="000F5B42"/>
    <w:rsid w:val="00AC78C9"/>
    <w:rsid w:val="00C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8CEB-701B-4D2D-841A-15ED644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2021-04-29T09:58:00Z</dcterms:created>
  <dcterms:modified xsi:type="dcterms:W3CDTF">2021-04-29T09:58:00Z</dcterms:modified>
</cp:coreProperties>
</file>